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45" w:rsidRPr="00160445" w:rsidRDefault="00160445" w:rsidP="00160445">
      <w:pPr>
        <w:spacing w:after="0" w:line="240" w:lineRule="auto"/>
        <w:rPr>
          <w:rFonts w:ascii="Times New Roman" w:eastAsia="Times New Roman" w:hAnsi="Times New Roman" w:cs="Times New Roman"/>
          <w:sz w:val="24"/>
          <w:szCs w:val="24"/>
          <w:lang w:eastAsia="pl-PL"/>
        </w:rPr>
      </w:pPr>
    </w:p>
    <w:p w:rsidR="00160445" w:rsidRPr="00160445" w:rsidRDefault="00160445" w:rsidP="00160445">
      <w:pPr>
        <w:spacing w:before="100" w:beforeAutospacing="1" w:after="24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Przysucha: Dostawa odczynników i dzierżawa analizatorów wraz z obsługą badań mikrobiologicznych i specjalistycznych dla laboratorium SPZZOZ w Przysusze.</w:t>
      </w:r>
      <w:r w:rsidRPr="00160445">
        <w:rPr>
          <w:rFonts w:ascii="Times New Roman" w:eastAsia="Times New Roman" w:hAnsi="Times New Roman" w:cs="Times New Roman"/>
          <w:sz w:val="24"/>
          <w:szCs w:val="24"/>
          <w:lang w:eastAsia="pl-PL"/>
        </w:rPr>
        <w:br/>
      </w:r>
      <w:r w:rsidRPr="00160445">
        <w:rPr>
          <w:rFonts w:ascii="Times New Roman" w:eastAsia="Times New Roman" w:hAnsi="Times New Roman" w:cs="Times New Roman"/>
          <w:b/>
          <w:bCs/>
          <w:sz w:val="24"/>
          <w:szCs w:val="24"/>
          <w:lang w:eastAsia="pl-PL"/>
        </w:rPr>
        <w:t>Numer ogłoszenia: 134342 - 2016; data zamieszczenia: 25.05.2016</w:t>
      </w:r>
      <w:r w:rsidRPr="00160445">
        <w:rPr>
          <w:rFonts w:ascii="Times New Roman" w:eastAsia="Times New Roman" w:hAnsi="Times New Roman" w:cs="Times New Roman"/>
          <w:sz w:val="24"/>
          <w:szCs w:val="24"/>
          <w:lang w:eastAsia="pl-PL"/>
        </w:rPr>
        <w:br/>
        <w:t>OGŁOSZENIE O ZAMÓWIENIU - dostawy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Zamieszczanie ogłoszenia:</w:t>
      </w:r>
      <w:r w:rsidRPr="00160445">
        <w:rPr>
          <w:rFonts w:ascii="Times New Roman" w:eastAsia="Times New Roman" w:hAnsi="Times New Roman" w:cs="Times New Roman"/>
          <w:sz w:val="24"/>
          <w:szCs w:val="24"/>
          <w:lang w:eastAsia="pl-PL"/>
        </w:rPr>
        <w:t xml:space="preserve"> obowiązkowe.</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Ogłoszenie dotyczy:</w:t>
      </w:r>
      <w:r w:rsidRPr="0016044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60445" w:rsidRPr="00160445" w:rsidTr="0016044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0445" w:rsidRPr="00160445" w:rsidRDefault="00160445" w:rsidP="00160445">
            <w:pPr>
              <w:spacing w:after="0" w:line="240" w:lineRule="auto"/>
              <w:jc w:val="center"/>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V</w:t>
            </w:r>
          </w:p>
        </w:tc>
        <w:tc>
          <w:tcPr>
            <w:tcW w:w="0" w:type="auto"/>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zamówienia publicznego</w:t>
            </w:r>
          </w:p>
        </w:tc>
      </w:tr>
      <w:tr w:rsidR="00160445" w:rsidRPr="00160445" w:rsidTr="0016044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zawarcia umowy ramowej</w:t>
            </w:r>
          </w:p>
        </w:tc>
      </w:tr>
      <w:tr w:rsidR="00160445" w:rsidRPr="00160445" w:rsidTr="0016044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ustanowienia dynamicznego systemu zakupów (DSZ)</w:t>
            </w:r>
          </w:p>
        </w:tc>
      </w:tr>
    </w:tbl>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SEKCJA I: ZAMAWIAJĄCY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 1) NAZWA I ADRES:</w:t>
      </w:r>
      <w:r w:rsidRPr="00160445">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160445" w:rsidRPr="00160445" w:rsidRDefault="00160445" w:rsidP="0016044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Adres strony internetowej zamawiającego:</w:t>
      </w:r>
      <w:r w:rsidRPr="00160445">
        <w:rPr>
          <w:rFonts w:ascii="Times New Roman" w:eastAsia="Times New Roman" w:hAnsi="Times New Roman" w:cs="Times New Roman"/>
          <w:sz w:val="24"/>
          <w:szCs w:val="24"/>
          <w:lang w:eastAsia="pl-PL"/>
        </w:rPr>
        <w:t xml:space="preserve"> www.spzzoz-przysucha.internetdsl.pl</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 2) RODZAJ ZAMAWIAJĄCEGO:</w:t>
      </w:r>
      <w:r w:rsidRPr="00160445">
        <w:rPr>
          <w:rFonts w:ascii="Times New Roman" w:eastAsia="Times New Roman" w:hAnsi="Times New Roman" w:cs="Times New Roman"/>
          <w:sz w:val="24"/>
          <w:szCs w:val="24"/>
          <w:lang w:eastAsia="pl-PL"/>
        </w:rPr>
        <w:t xml:space="preserve"> Samodzielny publiczny zakład opieki zdrowotnej.</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SEKCJA II: PRZEDMIOT ZAMÓWIENIA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 OKREŚLENIE PRZEDMIOTU ZAMÓWIENIA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II.1.1) Nazwa nadana zamówieniu przez zamawiającego:</w:t>
      </w:r>
      <w:r w:rsidRPr="00160445">
        <w:rPr>
          <w:rFonts w:ascii="Times New Roman" w:eastAsia="Times New Roman" w:hAnsi="Times New Roman" w:cs="Times New Roman"/>
          <w:sz w:val="24"/>
          <w:szCs w:val="24"/>
          <w:lang w:eastAsia="pl-PL"/>
        </w:rPr>
        <w:t xml:space="preserve"> Dostawa odczynników i dzierżawa analizatorów wraz z obsługą badań mikrobiologicznych i specjalistycznych dla laboratorium SPZZOZ w Przysusze..</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II.1.2) Rodzaj zamówienia:</w:t>
      </w:r>
      <w:r w:rsidRPr="00160445">
        <w:rPr>
          <w:rFonts w:ascii="Times New Roman" w:eastAsia="Times New Roman" w:hAnsi="Times New Roman" w:cs="Times New Roman"/>
          <w:sz w:val="24"/>
          <w:szCs w:val="24"/>
          <w:lang w:eastAsia="pl-PL"/>
        </w:rPr>
        <w:t xml:space="preserve"> dostawy.</w:t>
      </w:r>
    </w:p>
    <w:p w:rsidR="00184B53"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II.1.4) Określenie przedmiotu oraz wielkości lub zakresu zamówienia:</w:t>
      </w:r>
      <w:r w:rsidRPr="00160445">
        <w:rPr>
          <w:rFonts w:ascii="Times New Roman" w:eastAsia="Times New Roman" w:hAnsi="Times New Roman" w:cs="Times New Roman"/>
          <w:sz w:val="24"/>
          <w:szCs w:val="24"/>
          <w:lang w:eastAsia="pl-PL"/>
        </w:rPr>
        <w:t xml:space="preserve"> Przedmiotem niniejszego postępowania jest: Dostawa odczynników i dzierżawa analizatorów wraz z obsługą badań mikrobiologicznych i specjalistycznych dla laboratorium SPZZOZ w Przysusze wyszczególnionych według nazwy i ilości w załączniku nr 5, 6 i 7 do formularza oferty. 1.Zamawiający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5)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w:t>
      </w:r>
      <w:r w:rsidRPr="00160445">
        <w:rPr>
          <w:rFonts w:ascii="Times New Roman" w:eastAsia="Times New Roman" w:hAnsi="Times New Roman" w:cs="Times New Roman"/>
          <w:sz w:val="24"/>
          <w:szCs w:val="24"/>
          <w:lang w:eastAsia="pl-PL"/>
        </w:rPr>
        <w:lastRenderedPageBreak/>
        <w:t xml:space="preserve">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6 i 7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5,6 i 7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 xml:space="preserve">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60445">
        <w:rPr>
          <w:rFonts w:ascii="Times New Roman" w:eastAsia="Times New Roman" w:hAnsi="Times New Roman" w:cs="Times New Roman"/>
          <w:sz w:val="24"/>
          <w:szCs w:val="24"/>
          <w:lang w:eastAsia="pl-PL"/>
        </w:rPr>
        <w:t>techniczno</w:t>
      </w:r>
      <w:proofErr w:type="spellEnd"/>
      <w:r w:rsidRPr="00160445">
        <w:rPr>
          <w:rFonts w:ascii="Times New Roman" w:eastAsia="Times New Roman" w:hAnsi="Times New Roman" w:cs="Times New Roman"/>
          <w:sz w:val="24"/>
          <w:szCs w:val="24"/>
          <w:lang w:eastAsia="pl-PL"/>
        </w:rPr>
        <w:t xml:space="preserve"> /</w:t>
      </w:r>
      <w:proofErr w:type="spellStart"/>
      <w:r w:rsidRPr="00160445">
        <w:rPr>
          <w:rFonts w:ascii="Times New Roman" w:eastAsia="Times New Roman" w:hAnsi="Times New Roman" w:cs="Times New Roman"/>
          <w:sz w:val="24"/>
          <w:szCs w:val="24"/>
          <w:lang w:eastAsia="pl-PL"/>
        </w:rPr>
        <w:t>eksploatacyjno</w:t>
      </w:r>
      <w:proofErr w:type="spellEnd"/>
      <w:r w:rsidRPr="00160445">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b/>
          <w:bCs/>
          <w:sz w:val="24"/>
          <w:szCs w:val="24"/>
          <w:lang w:eastAsia="pl-PL"/>
        </w:rPr>
      </w:pPr>
      <w:r w:rsidRPr="0016044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60445" w:rsidRPr="00160445" w:rsidTr="0016044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60445" w:rsidRPr="00160445" w:rsidRDefault="00160445" w:rsidP="00160445">
            <w:pPr>
              <w:spacing w:after="0" w:line="240" w:lineRule="auto"/>
              <w:jc w:val="center"/>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 </w:t>
            </w:r>
          </w:p>
        </w:tc>
        <w:tc>
          <w:tcPr>
            <w:tcW w:w="0" w:type="auto"/>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przewiduje się udzielenie zamówień uzupełniających</w:t>
            </w:r>
          </w:p>
        </w:tc>
      </w:tr>
    </w:tbl>
    <w:p w:rsidR="00160445" w:rsidRPr="00160445" w:rsidRDefault="00160445" w:rsidP="0016044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Określenie przedmiotu oraz wielkości lub zakresu zamówień uzupełniających</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lastRenderedPageBreak/>
        <w:t>II.1.6) Wspólny Słownik Zamówień (CPV):</w:t>
      </w:r>
      <w:r w:rsidRPr="00160445">
        <w:rPr>
          <w:rFonts w:ascii="Times New Roman" w:eastAsia="Times New Roman" w:hAnsi="Times New Roman" w:cs="Times New Roman"/>
          <w:sz w:val="24"/>
          <w:szCs w:val="24"/>
          <w:lang w:eastAsia="pl-PL"/>
        </w:rPr>
        <w:t xml:space="preserve"> 33.69.65.00-0, 38.43.45.70-2, 38.43.45.00-1, 38.43.45.80-5, 85.14.50.00-7, 39.71.11.00-0, 42.93.11.00-2.</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II.1.7) Czy dopuszcza się złożenie oferty częściowej:</w:t>
      </w:r>
      <w:r w:rsidRPr="00160445">
        <w:rPr>
          <w:rFonts w:ascii="Times New Roman" w:eastAsia="Times New Roman" w:hAnsi="Times New Roman" w:cs="Times New Roman"/>
          <w:sz w:val="24"/>
          <w:szCs w:val="24"/>
          <w:lang w:eastAsia="pl-PL"/>
        </w:rPr>
        <w:t xml:space="preserve"> nie.</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II.1.8) Czy dopuszcza się złożenie oferty wariantowej:</w:t>
      </w:r>
      <w:r w:rsidRPr="00160445">
        <w:rPr>
          <w:rFonts w:ascii="Times New Roman" w:eastAsia="Times New Roman" w:hAnsi="Times New Roman" w:cs="Times New Roman"/>
          <w:sz w:val="24"/>
          <w:szCs w:val="24"/>
          <w:lang w:eastAsia="pl-PL"/>
        </w:rPr>
        <w:t xml:space="preserve"> nie.</w:t>
      </w:r>
    </w:p>
    <w:p w:rsidR="00160445" w:rsidRPr="00160445" w:rsidRDefault="00160445" w:rsidP="00160445">
      <w:pPr>
        <w:spacing w:after="0" w:line="240" w:lineRule="auto"/>
        <w:rPr>
          <w:rFonts w:ascii="Times New Roman" w:eastAsia="Times New Roman" w:hAnsi="Times New Roman" w:cs="Times New Roman"/>
          <w:sz w:val="24"/>
          <w:szCs w:val="24"/>
          <w:lang w:eastAsia="pl-PL"/>
        </w:rPr>
      </w:pP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II.2) CZAS TRWANIA ZAMÓWIENIA LUB TERMIN WYKONANIA:</w:t>
      </w:r>
      <w:r w:rsidRPr="00160445">
        <w:rPr>
          <w:rFonts w:ascii="Times New Roman" w:eastAsia="Times New Roman" w:hAnsi="Times New Roman" w:cs="Times New Roman"/>
          <w:sz w:val="24"/>
          <w:szCs w:val="24"/>
          <w:lang w:eastAsia="pl-PL"/>
        </w:rPr>
        <w:t xml:space="preserve"> Okres w miesiącach: 24.</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SEKCJA III: INFORMACJE O CHARAKTERZE PRAWNYM, EKONOMICZNYM, FINANSOWYM I TECHNICZNYM</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III.1) WADIUM</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Informacja na temat wadium:</w:t>
      </w:r>
      <w:r w:rsidRPr="00160445">
        <w:rPr>
          <w:rFonts w:ascii="Times New Roman" w:eastAsia="Times New Roman" w:hAnsi="Times New Roman" w:cs="Times New Roman"/>
          <w:sz w:val="24"/>
          <w:szCs w:val="24"/>
          <w:lang w:eastAsia="pl-PL"/>
        </w:rPr>
        <w:t xml:space="preserve"> nie dotyczy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III.2) ZALICZKI</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60445" w:rsidRPr="00160445" w:rsidRDefault="00160445" w:rsidP="001604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Opis sposobu dokonywania oceny spełniania tego warunku</w:t>
      </w:r>
    </w:p>
    <w:p w:rsidR="00160445" w:rsidRPr="00160445" w:rsidRDefault="00160445" w:rsidP="0016044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160445" w:rsidRPr="00160445" w:rsidRDefault="00160445" w:rsidP="001604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III.3.2) Wiedza i doświadczenie</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Opis sposobu dokonywania oceny spełniania tego warunku</w:t>
      </w:r>
    </w:p>
    <w:p w:rsidR="00160445" w:rsidRPr="00160445" w:rsidRDefault="00160445" w:rsidP="0016044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160445" w:rsidRPr="00160445" w:rsidRDefault="00160445" w:rsidP="001604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III.3.3) Potencjał techniczny</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Opis sposobu dokonywania oceny spełniania tego warunku</w:t>
      </w:r>
    </w:p>
    <w:p w:rsidR="00160445" w:rsidRPr="00160445" w:rsidRDefault="00160445" w:rsidP="0016044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 xml:space="preserve">Zamawiający nie precyzuje w tym zakresie żadnych wymagań, których spełnianie Wykonawca zobowiązany jest wykazać w sposób szczególny. Zamawiający uzna, że warunek jest spełniony, jeżeli wykonawca złoży wraz z </w:t>
      </w:r>
      <w:r w:rsidRPr="00160445">
        <w:rPr>
          <w:rFonts w:ascii="Times New Roman" w:eastAsia="Times New Roman" w:hAnsi="Times New Roman" w:cs="Times New Roman"/>
          <w:sz w:val="24"/>
          <w:szCs w:val="24"/>
          <w:lang w:eastAsia="pl-PL"/>
        </w:rPr>
        <w:lastRenderedPageBreak/>
        <w:t>ofertą podpisany załącznik nr1 do formularza oferty - oświadczenie o spełnianiu warunków udziału w postępowaniu.</w:t>
      </w:r>
    </w:p>
    <w:p w:rsidR="00160445" w:rsidRPr="00160445" w:rsidRDefault="00160445" w:rsidP="001604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III.3.4) Osoby zdolne do wykonania zamówienia</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Opis sposobu dokonywania oceny spełniania tego warunku</w:t>
      </w:r>
    </w:p>
    <w:p w:rsidR="00160445" w:rsidRPr="00160445" w:rsidRDefault="00160445" w:rsidP="0016044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160445" w:rsidRPr="00160445" w:rsidRDefault="00160445" w:rsidP="0016044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III.3.5) Sytuacja ekonomiczna i finansowa</w:t>
      </w:r>
    </w:p>
    <w:p w:rsidR="00160445" w:rsidRPr="00160445" w:rsidRDefault="00160445" w:rsidP="0016044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Opis sposobu dokonywania oceny spełniania tego warunku</w:t>
      </w:r>
    </w:p>
    <w:p w:rsidR="00160445" w:rsidRPr="00160445" w:rsidRDefault="00160445" w:rsidP="0016044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60445" w:rsidRPr="00160445" w:rsidRDefault="00160445" w:rsidP="0016044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oświadczenie o braku podstaw do wykluczenia;</w:t>
      </w:r>
    </w:p>
    <w:p w:rsidR="00160445" w:rsidRPr="00160445" w:rsidRDefault="00160445" w:rsidP="0016044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III.4.3) Dokumenty podmiotów zagranicznych</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III.4.3.1) dokument wystawiony w kraju, w którym ma siedzibę lub miejsce zamieszkania potwierdzający, że:</w:t>
      </w:r>
    </w:p>
    <w:p w:rsidR="00160445" w:rsidRPr="00160445" w:rsidRDefault="00160445" w:rsidP="0016044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III.4.4) Dokumenty dotyczące przynależności do tej samej grupy kapitałowej</w:t>
      </w:r>
    </w:p>
    <w:p w:rsidR="00160445" w:rsidRPr="00160445" w:rsidRDefault="00160445" w:rsidP="0016044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III.6) INNE DOKUMENTY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Inne dokumenty niewymienione w pkt III.4) albo w pkt III.5)</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a)oświadczenie stwierdzające dopuszczenie do obrotu na terenie Polski oferowanych do dzierżawy analizatorów i odczynników- zgodnie z obowiązującymi przepisami prawa. Wykonawca zobowiązany jest zaznaczyć , że posiadane dokumenty będą do wglądu na każde wezwanie Zamawiającego - dot. Zadania 1. b)karty charakterystyk materiałów niebezpiecznych dla wszystkich odczynników zawierających substancje niebezpieczne należy dołączyć do oferty w formie cyfrowej. Wykonawca, który złoży najkorzystniejszą ofertę zobowiązany będzie dostarczyć karty charakterystyk na oferowane produkty w formie papierowej bezpośrednio po rozstrzygnięciu postępowania - dot. Zadania 1. c) wpis do rejestru KIDL( kopia dokumentu potwierdzona za zgodność z oryginałem) - dot. Zadania 2. Wszystkie w/w dokumenty należy dostarczyć w oryginale lub kserokopię tych dokumentów z poświadczeniem za zgodność z oryginałem przez upoważnioną osobę. Wykonawca składając ofertę informuje Zamawiającego czy wybór Jego oferty prowadził będzie do powstania u Zamawiającego obowiązku podatkowego zgodnie z przepisami o podatku od towarów i usług składając wypełniony załącznik nr 4 do formularza oferty.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SEKCJA IV: PROCEDURA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IV.1) TRYB UDZIELENIA ZAMÓWIENIA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IV.1.1) Tryb udzielenia zamówienia:</w:t>
      </w:r>
      <w:r w:rsidRPr="00160445">
        <w:rPr>
          <w:rFonts w:ascii="Times New Roman" w:eastAsia="Times New Roman" w:hAnsi="Times New Roman" w:cs="Times New Roman"/>
          <w:sz w:val="24"/>
          <w:szCs w:val="24"/>
          <w:lang w:eastAsia="pl-PL"/>
        </w:rPr>
        <w:t xml:space="preserve"> przetarg nieograniczony.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IV.2) KRYTERIA OCENY OFERT</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 xml:space="preserve">IV.2.1) Kryteria oceny ofert: </w:t>
      </w:r>
      <w:r w:rsidRPr="00160445">
        <w:rPr>
          <w:rFonts w:ascii="Times New Roman" w:eastAsia="Times New Roman" w:hAnsi="Times New Roman" w:cs="Times New Roman"/>
          <w:sz w:val="24"/>
          <w:szCs w:val="24"/>
          <w:lang w:eastAsia="pl-PL"/>
        </w:rPr>
        <w:t>cena oraz inne kryteria związane z przedmiotem zamówienia:</w:t>
      </w:r>
    </w:p>
    <w:p w:rsidR="00160445" w:rsidRPr="00160445" w:rsidRDefault="00160445" w:rsidP="0016044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1 - Cena - 90</w:t>
      </w:r>
    </w:p>
    <w:p w:rsidR="00160445" w:rsidRPr="00160445" w:rsidRDefault="00160445" w:rsidP="0016044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sz w:val="24"/>
          <w:szCs w:val="24"/>
          <w:lang w:eastAsia="pl-PL"/>
        </w:rPr>
        <w:t>2 - Termin płatności - 10</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IV.2.2)</w:t>
      </w:r>
      <w:r w:rsidRPr="0016044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160445" w:rsidRPr="00160445" w:rsidTr="0016044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60445" w:rsidRPr="00160445" w:rsidRDefault="00160445" w:rsidP="00160445">
            <w:pPr>
              <w:spacing w:after="0" w:line="240" w:lineRule="auto"/>
              <w:jc w:val="center"/>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 </w:t>
            </w:r>
          </w:p>
        </w:tc>
        <w:tc>
          <w:tcPr>
            <w:tcW w:w="0" w:type="auto"/>
            <w:vAlign w:val="center"/>
            <w:hideMark/>
          </w:tcPr>
          <w:p w:rsidR="00160445" w:rsidRPr="00160445" w:rsidRDefault="00160445" w:rsidP="00160445">
            <w:pPr>
              <w:spacing w:after="0"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przeprowadzona będzie aukcja elektroniczna,</w:t>
            </w:r>
            <w:r w:rsidRPr="00160445">
              <w:rPr>
                <w:rFonts w:ascii="Times New Roman" w:eastAsia="Times New Roman" w:hAnsi="Times New Roman" w:cs="Times New Roman"/>
                <w:sz w:val="24"/>
                <w:szCs w:val="24"/>
                <w:lang w:eastAsia="pl-PL"/>
              </w:rPr>
              <w:t xml:space="preserve"> adres strony, na której będzie prowadzona: </w:t>
            </w:r>
          </w:p>
        </w:tc>
      </w:tr>
    </w:tbl>
    <w:p w:rsidR="00160445" w:rsidRDefault="00160445" w:rsidP="00160445">
      <w:pPr>
        <w:spacing w:before="100" w:beforeAutospacing="1" w:after="100" w:afterAutospacing="1" w:line="240" w:lineRule="auto"/>
        <w:rPr>
          <w:rFonts w:ascii="Times New Roman" w:eastAsia="Times New Roman" w:hAnsi="Times New Roman" w:cs="Times New Roman"/>
          <w:b/>
          <w:bCs/>
          <w:sz w:val="24"/>
          <w:szCs w:val="24"/>
          <w:lang w:eastAsia="pl-PL"/>
        </w:rPr>
      </w:pPr>
    </w:p>
    <w:p w:rsidR="00160445" w:rsidRDefault="00160445" w:rsidP="00160445">
      <w:pPr>
        <w:spacing w:before="100" w:beforeAutospacing="1" w:after="100" w:afterAutospacing="1" w:line="240" w:lineRule="auto"/>
        <w:rPr>
          <w:rFonts w:ascii="Times New Roman" w:eastAsia="Times New Roman" w:hAnsi="Times New Roman" w:cs="Times New Roman"/>
          <w:b/>
          <w:bCs/>
          <w:sz w:val="24"/>
          <w:szCs w:val="24"/>
          <w:lang w:eastAsia="pl-PL"/>
        </w:rPr>
      </w:pP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lastRenderedPageBreak/>
        <w:t>IV.4) INFORMACJE ADMINISTRACYJNE</w:t>
      </w:r>
      <w:bookmarkStart w:id="0" w:name="_GoBack"/>
      <w:bookmarkEnd w:id="0"/>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IV.4.1)</w:t>
      </w:r>
      <w:r w:rsidRPr="00160445">
        <w:rPr>
          <w:rFonts w:ascii="Times New Roman" w:eastAsia="Times New Roman" w:hAnsi="Times New Roman" w:cs="Times New Roman"/>
          <w:sz w:val="24"/>
          <w:szCs w:val="24"/>
          <w:lang w:eastAsia="pl-PL"/>
        </w:rPr>
        <w:t> </w:t>
      </w:r>
      <w:r w:rsidRPr="00160445">
        <w:rPr>
          <w:rFonts w:ascii="Times New Roman" w:eastAsia="Times New Roman" w:hAnsi="Times New Roman" w:cs="Times New Roman"/>
          <w:b/>
          <w:bCs/>
          <w:sz w:val="24"/>
          <w:szCs w:val="24"/>
          <w:lang w:eastAsia="pl-PL"/>
        </w:rPr>
        <w:t>Adres strony internetowej, na której jest dostępna specyfikacja istotnych warunków zamówienia:</w:t>
      </w:r>
      <w:r w:rsidRPr="00160445">
        <w:rPr>
          <w:rFonts w:ascii="Times New Roman" w:eastAsia="Times New Roman" w:hAnsi="Times New Roman" w:cs="Times New Roman"/>
          <w:sz w:val="24"/>
          <w:szCs w:val="24"/>
          <w:lang w:eastAsia="pl-PL"/>
        </w:rPr>
        <w:t xml:space="preserve"> www.spzzoz-przysucha.internetdsl.pl</w:t>
      </w:r>
      <w:r w:rsidRPr="00160445">
        <w:rPr>
          <w:rFonts w:ascii="Times New Roman" w:eastAsia="Times New Roman" w:hAnsi="Times New Roman" w:cs="Times New Roman"/>
          <w:sz w:val="24"/>
          <w:szCs w:val="24"/>
          <w:lang w:eastAsia="pl-PL"/>
        </w:rPr>
        <w:br/>
      </w:r>
      <w:r w:rsidRPr="00160445">
        <w:rPr>
          <w:rFonts w:ascii="Times New Roman" w:eastAsia="Times New Roman" w:hAnsi="Times New Roman" w:cs="Times New Roman"/>
          <w:b/>
          <w:bCs/>
          <w:sz w:val="24"/>
          <w:szCs w:val="24"/>
          <w:lang w:eastAsia="pl-PL"/>
        </w:rPr>
        <w:t>Specyfikację istotnych warunków zamówienia można uzyskać pod adresem:</w:t>
      </w:r>
      <w:r w:rsidRPr="00160445">
        <w:rPr>
          <w:rFonts w:ascii="Times New Roman" w:eastAsia="Times New Roman" w:hAnsi="Times New Roman" w:cs="Times New Roman"/>
          <w:sz w:val="24"/>
          <w:szCs w:val="24"/>
          <w:lang w:eastAsia="pl-PL"/>
        </w:rPr>
        <w:t xml:space="preserve"> Samodzielny Publiczny Zespół Zakładów Opieki Zdrowotnej, 26-400 Przysucha, Aleja Jana Pawła II 9A - Sekcja </w:t>
      </w:r>
      <w:proofErr w:type="spellStart"/>
      <w:r w:rsidRPr="00160445">
        <w:rPr>
          <w:rFonts w:ascii="Times New Roman" w:eastAsia="Times New Roman" w:hAnsi="Times New Roman" w:cs="Times New Roman"/>
          <w:sz w:val="24"/>
          <w:szCs w:val="24"/>
          <w:lang w:eastAsia="pl-PL"/>
        </w:rPr>
        <w:t>Organizacyjno</w:t>
      </w:r>
      <w:proofErr w:type="spellEnd"/>
      <w:r w:rsidRPr="00160445">
        <w:rPr>
          <w:rFonts w:ascii="Times New Roman" w:eastAsia="Times New Roman" w:hAnsi="Times New Roman" w:cs="Times New Roman"/>
          <w:sz w:val="24"/>
          <w:szCs w:val="24"/>
          <w:lang w:eastAsia="pl-PL"/>
        </w:rPr>
        <w:t xml:space="preserve"> - Gospodarcza..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IV.4.4) Termin składania wniosków o dopuszczenie do udziału w postępowaniu lub ofert:</w:t>
      </w:r>
      <w:r w:rsidRPr="00160445">
        <w:rPr>
          <w:rFonts w:ascii="Times New Roman" w:eastAsia="Times New Roman" w:hAnsi="Times New Roman" w:cs="Times New Roman"/>
          <w:sz w:val="24"/>
          <w:szCs w:val="24"/>
          <w:lang w:eastAsia="pl-PL"/>
        </w:rPr>
        <w:t xml:space="preserve"> 06.06.2016 godzina 10:00, miejsce: Samodzielny Publiczny Zespół Zakładów Opieki Zdrowotnej, 26-400 Przysucha, Aleja Jana Pawła II 9A - Sekretariat Dyrektora..</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IV.4.5) Termin związania ofertą:</w:t>
      </w:r>
      <w:r w:rsidRPr="00160445">
        <w:rPr>
          <w:rFonts w:ascii="Times New Roman" w:eastAsia="Times New Roman" w:hAnsi="Times New Roman" w:cs="Times New Roman"/>
          <w:sz w:val="24"/>
          <w:szCs w:val="24"/>
          <w:lang w:eastAsia="pl-PL"/>
        </w:rPr>
        <w:t xml:space="preserve"> okres w dniach: 30 (od ostatecznego terminu składania ofert).</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60445">
        <w:rPr>
          <w:rFonts w:ascii="Times New Roman" w:eastAsia="Times New Roman" w:hAnsi="Times New Roman" w:cs="Times New Roman"/>
          <w:sz w:val="24"/>
          <w:szCs w:val="24"/>
          <w:lang w:eastAsia="pl-PL"/>
        </w:rPr>
        <w:t xml:space="preserve"> nie dotyczy.</w:t>
      </w:r>
    </w:p>
    <w:p w:rsidR="00160445" w:rsidRPr="00160445" w:rsidRDefault="00160445" w:rsidP="00160445">
      <w:pPr>
        <w:spacing w:before="100" w:beforeAutospacing="1" w:after="100" w:afterAutospacing="1" w:line="240" w:lineRule="auto"/>
        <w:rPr>
          <w:rFonts w:ascii="Times New Roman" w:eastAsia="Times New Roman" w:hAnsi="Times New Roman" w:cs="Times New Roman"/>
          <w:sz w:val="24"/>
          <w:szCs w:val="24"/>
          <w:lang w:eastAsia="pl-PL"/>
        </w:rPr>
      </w:pPr>
      <w:r w:rsidRPr="0016044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60445">
        <w:rPr>
          <w:rFonts w:ascii="Times New Roman" w:eastAsia="Times New Roman" w:hAnsi="Times New Roman" w:cs="Times New Roman"/>
          <w:sz w:val="24"/>
          <w:szCs w:val="24"/>
          <w:lang w:eastAsia="pl-PL"/>
        </w:rPr>
        <w:t>nie</w:t>
      </w:r>
    </w:p>
    <w:p w:rsidR="00160445" w:rsidRPr="00160445" w:rsidRDefault="00160445" w:rsidP="00160445">
      <w:pPr>
        <w:spacing w:after="0" w:line="240" w:lineRule="auto"/>
        <w:rPr>
          <w:rFonts w:ascii="Times New Roman" w:eastAsia="Times New Roman" w:hAnsi="Times New Roman" w:cs="Times New Roman"/>
          <w:sz w:val="24"/>
          <w:szCs w:val="24"/>
          <w:lang w:eastAsia="pl-PL"/>
        </w:rPr>
      </w:pPr>
    </w:p>
    <w:p w:rsidR="00C36B80" w:rsidRPr="00160445" w:rsidRDefault="00160445" w:rsidP="00160445">
      <w:pPr>
        <w:ind w:left="2832"/>
        <w:jc w:val="center"/>
        <w:rPr>
          <w:rFonts w:ascii="Times New Roman" w:hAnsi="Times New Roman" w:cs="Times New Roman"/>
          <w:sz w:val="24"/>
          <w:szCs w:val="24"/>
        </w:rPr>
      </w:pPr>
      <w:r w:rsidRPr="00160445">
        <w:rPr>
          <w:rFonts w:ascii="Times New Roman" w:hAnsi="Times New Roman" w:cs="Times New Roman"/>
          <w:sz w:val="24"/>
          <w:szCs w:val="24"/>
        </w:rPr>
        <w:t>Dyrektor SPZZOZ w Przysusze</w:t>
      </w:r>
    </w:p>
    <w:p w:rsidR="00160445" w:rsidRPr="00160445" w:rsidRDefault="00160445" w:rsidP="00160445">
      <w:pPr>
        <w:ind w:left="2832"/>
        <w:jc w:val="center"/>
        <w:rPr>
          <w:rFonts w:ascii="Times New Roman" w:hAnsi="Times New Roman" w:cs="Times New Roman"/>
          <w:sz w:val="24"/>
          <w:szCs w:val="24"/>
        </w:rPr>
      </w:pPr>
      <w:r w:rsidRPr="00160445">
        <w:rPr>
          <w:rFonts w:ascii="Times New Roman" w:hAnsi="Times New Roman" w:cs="Times New Roman"/>
          <w:sz w:val="24"/>
          <w:szCs w:val="24"/>
        </w:rPr>
        <w:t>lek. med. Grzegorz Dziekan</w:t>
      </w:r>
    </w:p>
    <w:sectPr w:rsidR="00160445" w:rsidRPr="001604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45" w:rsidRDefault="00160445" w:rsidP="00160445">
      <w:pPr>
        <w:spacing w:after="0" w:line="240" w:lineRule="auto"/>
      </w:pPr>
      <w:r>
        <w:separator/>
      </w:r>
    </w:p>
  </w:endnote>
  <w:endnote w:type="continuationSeparator" w:id="0">
    <w:p w:rsidR="00160445" w:rsidRDefault="00160445" w:rsidP="001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70036"/>
      <w:docPartObj>
        <w:docPartGallery w:val="Page Numbers (Bottom of Page)"/>
        <w:docPartUnique/>
      </w:docPartObj>
    </w:sdtPr>
    <w:sdtEndPr/>
    <w:sdtContent>
      <w:p w:rsidR="00160445" w:rsidRDefault="00160445">
        <w:pPr>
          <w:pStyle w:val="Stopka"/>
          <w:jc w:val="right"/>
        </w:pPr>
        <w:r>
          <w:fldChar w:fldCharType="begin"/>
        </w:r>
        <w:r>
          <w:instrText>PAGE   \* MERGEFORMAT</w:instrText>
        </w:r>
        <w:r>
          <w:fldChar w:fldCharType="separate"/>
        </w:r>
        <w:r w:rsidR="00184B53">
          <w:rPr>
            <w:noProof/>
          </w:rPr>
          <w:t>6</w:t>
        </w:r>
        <w:r>
          <w:fldChar w:fldCharType="end"/>
        </w:r>
      </w:p>
    </w:sdtContent>
  </w:sdt>
  <w:p w:rsidR="00160445" w:rsidRDefault="001604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45" w:rsidRDefault="00160445" w:rsidP="00160445">
      <w:pPr>
        <w:spacing w:after="0" w:line="240" w:lineRule="auto"/>
      </w:pPr>
      <w:r>
        <w:separator/>
      </w:r>
    </w:p>
  </w:footnote>
  <w:footnote w:type="continuationSeparator" w:id="0">
    <w:p w:rsidR="00160445" w:rsidRDefault="00160445" w:rsidP="00160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5D1"/>
    <w:multiLevelType w:val="multilevel"/>
    <w:tmpl w:val="4A1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565E4"/>
    <w:multiLevelType w:val="multilevel"/>
    <w:tmpl w:val="42B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894985"/>
    <w:multiLevelType w:val="multilevel"/>
    <w:tmpl w:val="83C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B4CC3"/>
    <w:multiLevelType w:val="multilevel"/>
    <w:tmpl w:val="542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0F2690"/>
    <w:multiLevelType w:val="multilevel"/>
    <w:tmpl w:val="4D46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F45F2"/>
    <w:multiLevelType w:val="multilevel"/>
    <w:tmpl w:val="39F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0779A"/>
    <w:multiLevelType w:val="multilevel"/>
    <w:tmpl w:val="2028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67"/>
    <w:rsid w:val="00160445"/>
    <w:rsid w:val="00184B53"/>
    <w:rsid w:val="00A60C67"/>
    <w:rsid w:val="00C3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CD08C-590F-4C8F-B522-AB713F27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0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445"/>
  </w:style>
  <w:style w:type="paragraph" w:styleId="Stopka">
    <w:name w:val="footer"/>
    <w:basedOn w:val="Normalny"/>
    <w:link w:val="StopkaZnak"/>
    <w:uiPriority w:val="99"/>
    <w:unhideWhenUsed/>
    <w:rsid w:val="00160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7071">
      <w:bodyDiv w:val="1"/>
      <w:marLeft w:val="0"/>
      <w:marRight w:val="0"/>
      <w:marTop w:val="0"/>
      <w:marBottom w:val="0"/>
      <w:divBdr>
        <w:top w:val="none" w:sz="0" w:space="0" w:color="auto"/>
        <w:left w:val="none" w:sz="0" w:space="0" w:color="auto"/>
        <w:bottom w:val="none" w:sz="0" w:space="0" w:color="auto"/>
        <w:right w:val="none" w:sz="0" w:space="0" w:color="auto"/>
      </w:divBdr>
      <w:divsChild>
        <w:div w:id="84432473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1881</Words>
  <Characters>11291</Characters>
  <Application>Microsoft Office Word</Application>
  <DocSecurity>0</DocSecurity>
  <Lines>94</Lines>
  <Paragraphs>26</Paragraphs>
  <ScaleCrop>false</ScaleCrop>
  <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2016-05-25T10:32:00Z</dcterms:created>
  <dcterms:modified xsi:type="dcterms:W3CDTF">2016-05-25T10:40:00Z</dcterms:modified>
</cp:coreProperties>
</file>